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3"/>
        <w:gridCol w:w="1086"/>
        <w:gridCol w:w="5368"/>
        <w:gridCol w:w="5330"/>
      </w:tblGrid>
      <w:tr w:rsidR="00F14692" w:rsidRPr="00560737" w14:paraId="306FEBB4" w14:textId="77777777" w:rsidTr="00D22F18">
        <w:tc>
          <w:tcPr>
            <w:tcW w:w="14277" w:type="dxa"/>
            <w:gridSpan w:val="4"/>
          </w:tcPr>
          <w:p w14:paraId="4BA267AB" w14:textId="2C46E376" w:rsidR="00F14692" w:rsidRPr="00F14692" w:rsidRDefault="00F14692" w:rsidP="00F14692">
            <w:pPr>
              <w:pStyle w:val="Paragrafoelenco"/>
              <w:ind w:left="3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INGLESE</w:t>
            </w:r>
          </w:p>
        </w:tc>
      </w:tr>
      <w:tr w:rsidR="00F14692" w:rsidRPr="00560737" w14:paraId="09721329" w14:textId="35345166" w:rsidTr="00F14692">
        <w:tc>
          <w:tcPr>
            <w:tcW w:w="2128" w:type="dxa"/>
          </w:tcPr>
          <w:p w14:paraId="3313A597" w14:textId="008C9AC2" w:rsidR="00F14692" w:rsidRPr="00560737" w:rsidRDefault="00F14692">
            <w:pPr>
              <w:rPr>
                <w:rFonts w:cstheme="minorHAnsi"/>
              </w:rPr>
            </w:pPr>
            <w:r w:rsidRPr="00560737">
              <w:rPr>
                <w:rFonts w:cstheme="minorHAnsi"/>
              </w:rPr>
              <w:t xml:space="preserve">NUCLEO </w:t>
            </w:r>
          </w:p>
        </w:tc>
        <w:tc>
          <w:tcPr>
            <w:tcW w:w="1096" w:type="dxa"/>
          </w:tcPr>
          <w:p w14:paraId="15AD163C" w14:textId="3404C9B9" w:rsidR="00F14692" w:rsidRPr="00560737" w:rsidRDefault="00F14692" w:rsidP="009973D4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CLASSE</w:t>
            </w:r>
          </w:p>
        </w:tc>
        <w:tc>
          <w:tcPr>
            <w:tcW w:w="5550" w:type="dxa"/>
          </w:tcPr>
          <w:p w14:paraId="60FEFD43" w14:textId="77777777" w:rsidR="00F14692" w:rsidRDefault="00F14692" w:rsidP="00F14692">
            <w:pPr>
              <w:pStyle w:val="Paragrafoelenco"/>
              <w:ind w:left="343"/>
              <w:jc w:val="center"/>
              <w:rPr>
                <w:rFonts w:cstheme="minorHAnsi"/>
              </w:rPr>
            </w:pPr>
            <w:r w:rsidRPr="00F14692">
              <w:rPr>
                <w:rFonts w:cstheme="minorHAnsi"/>
              </w:rPr>
              <w:t>OBIETTIV</w:t>
            </w:r>
            <w:r>
              <w:rPr>
                <w:rFonts w:cstheme="minorHAnsi"/>
              </w:rPr>
              <w:t>I</w:t>
            </w:r>
          </w:p>
          <w:p w14:paraId="2C3ABF3C" w14:textId="59B945EA" w:rsidR="00F14692" w:rsidRPr="00F14692" w:rsidRDefault="00F14692" w:rsidP="00F14692">
            <w:pPr>
              <w:pStyle w:val="Paragrafoelenco"/>
              <w:ind w:left="3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quadrimestre</w:t>
            </w:r>
          </w:p>
        </w:tc>
        <w:tc>
          <w:tcPr>
            <w:tcW w:w="5503" w:type="dxa"/>
          </w:tcPr>
          <w:p w14:paraId="25ADF211" w14:textId="77777777" w:rsidR="00F14692" w:rsidRDefault="00F14692" w:rsidP="00F14692">
            <w:pPr>
              <w:pStyle w:val="Paragrafoelenco"/>
              <w:ind w:left="343"/>
              <w:jc w:val="center"/>
              <w:rPr>
                <w:rFonts w:cstheme="minorHAnsi"/>
              </w:rPr>
            </w:pPr>
            <w:r w:rsidRPr="00F14692">
              <w:rPr>
                <w:rFonts w:cstheme="minorHAnsi"/>
              </w:rPr>
              <w:t>OBIETTIV</w:t>
            </w:r>
            <w:r>
              <w:rPr>
                <w:rFonts w:cstheme="minorHAnsi"/>
              </w:rPr>
              <w:t>I</w:t>
            </w:r>
          </w:p>
          <w:p w14:paraId="33239870" w14:textId="75481457" w:rsidR="00F14692" w:rsidRPr="00F14692" w:rsidRDefault="00F14692" w:rsidP="00F14692">
            <w:pPr>
              <w:ind w:left="183"/>
              <w:jc w:val="center"/>
              <w:rPr>
                <w:rFonts w:cstheme="minorHAnsi"/>
              </w:rPr>
            </w:pPr>
            <w:r w:rsidRPr="00F14692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  <w:r w:rsidRPr="00F14692">
              <w:rPr>
                <w:rFonts w:cstheme="minorHAnsi"/>
              </w:rPr>
              <w:t xml:space="preserve"> quadrimestre</w:t>
            </w:r>
          </w:p>
        </w:tc>
      </w:tr>
      <w:tr w:rsidR="00F14692" w:rsidRPr="00560737" w14:paraId="5FBDAC6D" w14:textId="779BC71E" w:rsidTr="00F14692">
        <w:tc>
          <w:tcPr>
            <w:tcW w:w="2128" w:type="dxa"/>
          </w:tcPr>
          <w:p w14:paraId="71EE5720" w14:textId="6119C599" w:rsidR="00F14692" w:rsidRPr="00560737" w:rsidRDefault="00481792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COMPRENSIONE ORALE - ASCOLTO</w:t>
            </w:r>
          </w:p>
        </w:tc>
        <w:tc>
          <w:tcPr>
            <w:tcW w:w="1096" w:type="dxa"/>
          </w:tcPr>
          <w:p w14:paraId="7855C270" w14:textId="58D1FFE1" w:rsidR="00F14692" w:rsidRPr="00560737" w:rsidRDefault="00F14692" w:rsidP="009973D4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1°</w:t>
            </w:r>
          </w:p>
        </w:tc>
        <w:tc>
          <w:tcPr>
            <w:tcW w:w="5550" w:type="dxa"/>
          </w:tcPr>
          <w:p w14:paraId="0D114BE2" w14:textId="5E749CB0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semplici istruzioni, espressioni di uso quotidiano, pronunciati chiaramente e lentamente, relativi a situazioni conosciute.</w:t>
            </w:r>
          </w:p>
        </w:tc>
        <w:tc>
          <w:tcPr>
            <w:tcW w:w="5503" w:type="dxa"/>
          </w:tcPr>
          <w:p w14:paraId="2E32C036" w14:textId="54AC8080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semplici istruzioni, espressioni di uso quotidiano, pronunciati chiaramente e lentamente, relativi a situazioni conosciute.</w:t>
            </w:r>
          </w:p>
        </w:tc>
      </w:tr>
      <w:tr w:rsidR="00F14692" w:rsidRPr="00560737" w14:paraId="5B02204A" w14:textId="6C04AA43" w:rsidTr="00F14692">
        <w:tc>
          <w:tcPr>
            <w:tcW w:w="2128" w:type="dxa"/>
          </w:tcPr>
          <w:p w14:paraId="672B6FE2" w14:textId="73C737EA" w:rsidR="00F14692" w:rsidRPr="00560737" w:rsidRDefault="00481792" w:rsidP="00396A98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COMPRENSIONE ORALE – ASCOLTO</w:t>
            </w:r>
          </w:p>
        </w:tc>
        <w:tc>
          <w:tcPr>
            <w:tcW w:w="1096" w:type="dxa"/>
          </w:tcPr>
          <w:p w14:paraId="0A8CAB11" w14:textId="3E1B7931" w:rsidR="00F14692" w:rsidRPr="00560737" w:rsidRDefault="00F14692" w:rsidP="00396A98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2°</w:t>
            </w:r>
          </w:p>
        </w:tc>
        <w:tc>
          <w:tcPr>
            <w:tcW w:w="5550" w:type="dxa"/>
          </w:tcPr>
          <w:p w14:paraId="518B5A01" w14:textId="6BC52FDC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semplici istruzioni, espressioni di uso quotidiano, pronunciati chiaramente e lentamente, relativi a situazioni conosciute.</w:t>
            </w:r>
          </w:p>
        </w:tc>
        <w:tc>
          <w:tcPr>
            <w:tcW w:w="5503" w:type="dxa"/>
          </w:tcPr>
          <w:p w14:paraId="0A04B398" w14:textId="1E0582FE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semplici istruzioni, espressioni di uso quotidiano, pronunciati chiaramente e lentamente, relativi a situazioni conosciute.</w:t>
            </w:r>
          </w:p>
        </w:tc>
      </w:tr>
      <w:tr w:rsidR="00F14692" w:rsidRPr="00560737" w14:paraId="32244F8C" w14:textId="716A8D61" w:rsidTr="00F14692">
        <w:tc>
          <w:tcPr>
            <w:tcW w:w="2128" w:type="dxa"/>
          </w:tcPr>
          <w:p w14:paraId="196678F2" w14:textId="145F1AA0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COMPRENSIONE ORALE – ASCOLTO</w:t>
            </w:r>
          </w:p>
        </w:tc>
        <w:tc>
          <w:tcPr>
            <w:tcW w:w="1096" w:type="dxa"/>
          </w:tcPr>
          <w:p w14:paraId="0B3AAA71" w14:textId="139FDC42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3°</w:t>
            </w:r>
          </w:p>
        </w:tc>
        <w:tc>
          <w:tcPr>
            <w:tcW w:w="5550" w:type="dxa"/>
          </w:tcPr>
          <w:p w14:paraId="64A97250" w14:textId="46E3F965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istruzioni, espressioni e frasi di uso quotidiano, pronunciati chiaramente e lentamente, relativi a situazioni conosciute.</w:t>
            </w:r>
          </w:p>
        </w:tc>
        <w:tc>
          <w:tcPr>
            <w:tcW w:w="5503" w:type="dxa"/>
          </w:tcPr>
          <w:p w14:paraId="1FBEC72A" w14:textId="7B8B968B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istruzioni, espressioni e frasi di uso quotidiano, pronunciati chiaramente e lentamente, relativi a situazioni conosciute.</w:t>
            </w:r>
          </w:p>
        </w:tc>
      </w:tr>
      <w:tr w:rsidR="00F14692" w:rsidRPr="00560737" w14:paraId="48B08E2A" w14:textId="74EB52B9" w:rsidTr="00F14692">
        <w:tc>
          <w:tcPr>
            <w:tcW w:w="2128" w:type="dxa"/>
          </w:tcPr>
          <w:p w14:paraId="0D0DFC7A" w14:textId="346AF9D3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COMPRENSIONE ORALE – ASCOLTO</w:t>
            </w:r>
          </w:p>
        </w:tc>
        <w:tc>
          <w:tcPr>
            <w:tcW w:w="1096" w:type="dxa"/>
          </w:tcPr>
          <w:p w14:paraId="6C9B8C4A" w14:textId="72FDA391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4°</w:t>
            </w:r>
          </w:p>
        </w:tc>
        <w:tc>
          <w:tcPr>
            <w:tcW w:w="5550" w:type="dxa"/>
          </w:tcPr>
          <w:p w14:paraId="2661E706" w14:textId="1CEBE31D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istruzioni, espressioni e frasi di uso quotidiano, pronunciati chiaramente e lentamente, relativi a situazioni conosciute.</w:t>
            </w:r>
          </w:p>
        </w:tc>
        <w:tc>
          <w:tcPr>
            <w:tcW w:w="5503" w:type="dxa"/>
          </w:tcPr>
          <w:p w14:paraId="18DE3803" w14:textId="77777777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istruzioni, espressioni e frasi di uso quotidiano, pronunciati chiaramente e lentamente, relativi a situazioni conosciute.</w:t>
            </w:r>
          </w:p>
          <w:p w14:paraId="02D17374" w14:textId="201795B8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Identificare le parole chiave e il senso generale di un breve dialogo o testo multimediale in cui si parla di argomenti noti.</w:t>
            </w:r>
          </w:p>
        </w:tc>
      </w:tr>
      <w:tr w:rsidR="00F14692" w:rsidRPr="00560737" w14:paraId="2B23599B" w14:textId="3846E083" w:rsidTr="00F14692">
        <w:tc>
          <w:tcPr>
            <w:tcW w:w="2128" w:type="dxa"/>
          </w:tcPr>
          <w:p w14:paraId="603A2957" w14:textId="06FEDA3D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COMPRENSIONE ORALE - ASCOLTO</w:t>
            </w:r>
          </w:p>
        </w:tc>
        <w:tc>
          <w:tcPr>
            <w:tcW w:w="1096" w:type="dxa"/>
          </w:tcPr>
          <w:p w14:paraId="3250E9B7" w14:textId="73330A3B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5°</w:t>
            </w:r>
          </w:p>
        </w:tc>
        <w:tc>
          <w:tcPr>
            <w:tcW w:w="5550" w:type="dxa"/>
            <w:shd w:val="clear" w:color="auto" w:fill="auto"/>
          </w:tcPr>
          <w:p w14:paraId="6522D5AA" w14:textId="0A2463A3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istruzioni, espressioni e frasi di uso quotidiano, pronunciati chiaramente e lentamente, relativi a situazioni conosciute.</w:t>
            </w:r>
          </w:p>
        </w:tc>
        <w:tc>
          <w:tcPr>
            <w:tcW w:w="5503" w:type="dxa"/>
          </w:tcPr>
          <w:p w14:paraId="18A5968F" w14:textId="77777777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vocaboli, istruzioni, espressioni e frasi di uso quotidiano, pronunciati chiaramente e lentamente, relativi a situazioni conosciute.</w:t>
            </w:r>
          </w:p>
          <w:p w14:paraId="121FE45A" w14:textId="7E7C652F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Identificare le parole chiave e il senso generale di un breve dialogo o testo multimediale in cui si parla di argomenti noti.</w:t>
            </w:r>
          </w:p>
        </w:tc>
      </w:tr>
      <w:tr w:rsidR="00F14692" w:rsidRPr="00560737" w14:paraId="4DF7B620" w14:textId="6C88043E" w:rsidTr="00F14692">
        <w:tc>
          <w:tcPr>
            <w:tcW w:w="2128" w:type="dxa"/>
          </w:tcPr>
          <w:p w14:paraId="748C8A11" w14:textId="7F49AECE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PRODUZIONE ORALE - PARLATO</w:t>
            </w:r>
          </w:p>
        </w:tc>
        <w:tc>
          <w:tcPr>
            <w:tcW w:w="1096" w:type="dxa"/>
          </w:tcPr>
          <w:p w14:paraId="4E99A47D" w14:textId="2178C0C2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1°</w:t>
            </w:r>
          </w:p>
        </w:tc>
        <w:tc>
          <w:tcPr>
            <w:tcW w:w="5550" w:type="dxa"/>
          </w:tcPr>
          <w:p w14:paraId="7748220E" w14:textId="2B7FD5E6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</w:rPr>
            </w:pPr>
            <w:r w:rsidRPr="00F14692">
              <w:rPr>
                <w:rFonts w:cstheme="minorHAnsi"/>
              </w:rPr>
              <w:t>Utilizzare il lessico e le espressioni memorizzate per identificare oggetti, animali, persone, per giocare e presentarsi ai compagni in contesti noti.</w:t>
            </w:r>
          </w:p>
        </w:tc>
        <w:tc>
          <w:tcPr>
            <w:tcW w:w="5503" w:type="dxa"/>
          </w:tcPr>
          <w:p w14:paraId="3917BD87" w14:textId="16981822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</w:rPr>
            </w:pPr>
            <w:r w:rsidRPr="00F14692">
              <w:rPr>
                <w:rFonts w:cstheme="minorHAnsi"/>
              </w:rPr>
              <w:t>Utilizzare il lessico e le espressioni memorizzate per identificare oggetti, animali, persone, per giocare e presentarsi ai compagni in contesti noti.</w:t>
            </w:r>
          </w:p>
        </w:tc>
      </w:tr>
      <w:tr w:rsidR="00F14692" w:rsidRPr="00560737" w14:paraId="57EF3B32" w14:textId="5ECEB962" w:rsidTr="00F14692">
        <w:tc>
          <w:tcPr>
            <w:tcW w:w="2128" w:type="dxa"/>
          </w:tcPr>
          <w:p w14:paraId="5D5E14D6" w14:textId="29303F80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PRODUZIONE ORALE – PARLATO</w:t>
            </w:r>
          </w:p>
        </w:tc>
        <w:tc>
          <w:tcPr>
            <w:tcW w:w="1096" w:type="dxa"/>
          </w:tcPr>
          <w:p w14:paraId="7D52319A" w14:textId="71E81532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2°</w:t>
            </w:r>
          </w:p>
        </w:tc>
        <w:tc>
          <w:tcPr>
            <w:tcW w:w="5550" w:type="dxa"/>
          </w:tcPr>
          <w:p w14:paraId="5545D54F" w14:textId="5C9774EA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</w:rPr>
              <w:t>Utilizzare il lessico e le espressioni memorizzate per identificare oggetti, animali, persone, per giocare e presentarsi ai compagni in contesti noti.</w:t>
            </w:r>
          </w:p>
        </w:tc>
        <w:tc>
          <w:tcPr>
            <w:tcW w:w="5503" w:type="dxa"/>
          </w:tcPr>
          <w:p w14:paraId="3BAAE089" w14:textId="285202FC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</w:rPr>
            </w:pPr>
            <w:r w:rsidRPr="00F14692">
              <w:rPr>
                <w:rFonts w:cstheme="minorHAnsi"/>
              </w:rPr>
              <w:t>Utilizzare il lessico e le espressioni memorizzate per identificare oggetti, animali, persone, per giocare e presentarsi ai compagni in contesti noti.</w:t>
            </w:r>
          </w:p>
        </w:tc>
      </w:tr>
      <w:tr w:rsidR="00F14692" w:rsidRPr="00560737" w14:paraId="32B25A99" w14:textId="2574ABE2" w:rsidTr="00F14692">
        <w:tc>
          <w:tcPr>
            <w:tcW w:w="2128" w:type="dxa"/>
          </w:tcPr>
          <w:p w14:paraId="44C286EA" w14:textId="52301AEB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PRODUZIONE ORALE – PARLATO</w:t>
            </w:r>
          </w:p>
        </w:tc>
        <w:tc>
          <w:tcPr>
            <w:tcW w:w="1096" w:type="dxa"/>
          </w:tcPr>
          <w:p w14:paraId="75BE92ED" w14:textId="6F029EFF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3°</w:t>
            </w:r>
          </w:p>
        </w:tc>
        <w:tc>
          <w:tcPr>
            <w:tcW w:w="5550" w:type="dxa"/>
          </w:tcPr>
          <w:p w14:paraId="2B1778B9" w14:textId="3E0332F6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Utilizzare il lessico e le espressioni memorizzate per identificare oggetti, animali, persone, luoghi per parlare di sé e comunicare con i compagni in contesti conosciuti.</w:t>
            </w:r>
          </w:p>
        </w:tc>
        <w:tc>
          <w:tcPr>
            <w:tcW w:w="5503" w:type="dxa"/>
          </w:tcPr>
          <w:p w14:paraId="07F2B4DA" w14:textId="358898DF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Utilizzare il lessico e le espressioni memorizzate per identificare oggetti, animali, persone, luoghi per parlare di sé e comunicare con i compagni in contesti conosciuti.</w:t>
            </w:r>
          </w:p>
        </w:tc>
      </w:tr>
      <w:tr w:rsidR="00F14692" w:rsidRPr="00560737" w14:paraId="55FB82E6" w14:textId="0510C812" w:rsidTr="00F14692">
        <w:tc>
          <w:tcPr>
            <w:tcW w:w="2128" w:type="dxa"/>
          </w:tcPr>
          <w:p w14:paraId="38FC01FB" w14:textId="16632DF9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PRODUZIONE ORALE – PARLATO</w:t>
            </w:r>
          </w:p>
        </w:tc>
        <w:tc>
          <w:tcPr>
            <w:tcW w:w="1096" w:type="dxa"/>
          </w:tcPr>
          <w:p w14:paraId="36E4D1DA" w14:textId="15B8B28B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4°</w:t>
            </w:r>
          </w:p>
        </w:tc>
        <w:tc>
          <w:tcPr>
            <w:tcW w:w="5550" w:type="dxa"/>
          </w:tcPr>
          <w:p w14:paraId="03535F9B" w14:textId="21558012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Utilizzare il lessico e le strutture linguistiche memorizzate per identificare e descrivere oggetti, animali, persone, luoghi già incontrati ascoltando e leggendo.</w:t>
            </w:r>
          </w:p>
        </w:tc>
        <w:tc>
          <w:tcPr>
            <w:tcW w:w="5503" w:type="dxa"/>
          </w:tcPr>
          <w:p w14:paraId="5BC517BF" w14:textId="77777777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Utilizzare il lessico e le strutture linguistiche memorizzate per identificare e descrivere oggetti, animali, persone, luoghi già incontrati ascoltando e leggendo.</w:t>
            </w:r>
          </w:p>
          <w:p w14:paraId="6FD808D8" w14:textId="332CEE27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Interagire in modo comprensibile, utilizzando espressioni e frasi adatte alla situazione, integrando il significato anche con mimica e gesti, per riferire ed ottenere semplici informazioni afferenti alla sfera personale o ad altri contesti noti.</w:t>
            </w:r>
          </w:p>
        </w:tc>
      </w:tr>
      <w:tr w:rsidR="00F14692" w:rsidRPr="00560737" w14:paraId="7DD08D7D" w14:textId="4DD82A0C" w:rsidTr="00F14692">
        <w:tc>
          <w:tcPr>
            <w:tcW w:w="2128" w:type="dxa"/>
          </w:tcPr>
          <w:p w14:paraId="6C614D89" w14:textId="19481F03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PRODUZIONE ORALE – PARLATO</w:t>
            </w:r>
          </w:p>
        </w:tc>
        <w:tc>
          <w:tcPr>
            <w:tcW w:w="1096" w:type="dxa"/>
          </w:tcPr>
          <w:p w14:paraId="6BE87368" w14:textId="1550F19A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5°</w:t>
            </w:r>
          </w:p>
        </w:tc>
        <w:tc>
          <w:tcPr>
            <w:tcW w:w="5550" w:type="dxa"/>
          </w:tcPr>
          <w:p w14:paraId="6B4F6724" w14:textId="2D2718EA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Utilizzare il lessico e le strutture linguistiche memorizzate per identificare e descrivere oggetti, animali, persone, luoghi, già incontrati ascoltando e leggendo.</w:t>
            </w:r>
          </w:p>
          <w:p w14:paraId="4FA059B0" w14:textId="35535A0A" w:rsidR="00F14692" w:rsidRPr="00F14692" w:rsidRDefault="00F14692" w:rsidP="00F14692">
            <w:pPr>
              <w:ind w:left="343" w:hanging="284"/>
              <w:jc w:val="both"/>
              <w:rPr>
                <w:rFonts w:cstheme="minorHAnsi"/>
                <w:bCs/>
              </w:rPr>
            </w:pPr>
          </w:p>
        </w:tc>
        <w:tc>
          <w:tcPr>
            <w:tcW w:w="5503" w:type="dxa"/>
          </w:tcPr>
          <w:p w14:paraId="59B211D7" w14:textId="77777777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Utilizzare il lessico e le strutture linguistiche memorizzate per identificare e descrivere oggetti, animali, persone, luoghi, già incontrati ascoltando e leggendo.</w:t>
            </w:r>
          </w:p>
          <w:p w14:paraId="78D1F7A1" w14:textId="29676D80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 xml:space="preserve">Interagire in modo comprensibile, utilizzando </w:t>
            </w:r>
            <w:r w:rsidR="0029451D">
              <w:rPr>
                <w:rFonts w:cstheme="minorHAnsi"/>
                <w:bCs/>
              </w:rPr>
              <w:t xml:space="preserve">lessico, </w:t>
            </w:r>
            <w:r w:rsidRPr="00F14692">
              <w:rPr>
                <w:rFonts w:cstheme="minorHAnsi"/>
                <w:bCs/>
              </w:rPr>
              <w:t>espressioni e frasi adatte alla situazione, integrando il significato anche con mimica e gesti, per riferire ed ottenere semplici informazioni afferenti alla sfera personale o ad altri contesti noti.</w:t>
            </w:r>
          </w:p>
        </w:tc>
      </w:tr>
      <w:tr w:rsidR="00F14692" w:rsidRPr="00560737" w14:paraId="60B97D6D" w14:textId="2A15E38F" w:rsidTr="00F14692">
        <w:tc>
          <w:tcPr>
            <w:tcW w:w="2128" w:type="dxa"/>
          </w:tcPr>
          <w:p w14:paraId="758EB55A" w14:textId="2D15B6C9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COMPRENSIONE SCRITTA – LETTURA</w:t>
            </w:r>
          </w:p>
        </w:tc>
        <w:tc>
          <w:tcPr>
            <w:tcW w:w="1096" w:type="dxa"/>
          </w:tcPr>
          <w:p w14:paraId="7ED0417E" w14:textId="0C6964EE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1°</w:t>
            </w:r>
          </w:p>
        </w:tc>
        <w:tc>
          <w:tcPr>
            <w:tcW w:w="5550" w:type="dxa"/>
          </w:tcPr>
          <w:p w14:paraId="166D6C19" w14:textId="17C43FEA" w:rsidR="00F14692" w:rsidRPr="00481792" w:rsidRDefault="00F14692" w:rsidP="00481792">
            <w:pPr>
              <w:jc w:val="both"/>
              <w:rPr>
                <w:rFonts w:cstheme="minorHAnsi"/>
              </w:rPr>
            </w:pPr>
          </w:p>
        </w:tc>
        <w:tc>
          <w:tcPr>
            <w:tcW w:w="5503" w:type="dxa"/>
          </w:tcPr>
          <w:p w14:paraId="24C7B965" w14:textId="5ED4B56B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</w:rPr>
            </w:pPr>
            <w:r w:rsidRPr="00F14692">
              <w:rPr>
                <w:rFonts w:cstheme="minorHAnsi"/>
              </w:rPr>
              <w:t>Comprendere immagini riferite a parole e brevi messaggi, acquisiti a livello orale.</w:t>
            </w:r>
          </w:p>
        </w:tc>
      </w:tr>
      <w:tr w:rsidR="00F14692" w:rsidRPr="00560737" w14:paraId="5AA6D035" w14:textId="1D20265E" w:rsidTr="00F14692">
        <w:tc>
          <w:tcPr>
            <w:tcW w:w="2128" w:type="dxa"/>
          </w:tcPr>
          <w:p w14:paraId="4160E30D" w14:textId="1C798B08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COMPRENSIONE SCRITTA – LETTURA</w:t>
            </w:r>
          </w:p>
        </w:tc>
        <w:tc>
          <w:tcPr>
            <w:tcW w:w="1096" w:type="dxa"/>
          </w:tcPr>
          <w:p w14:paraId="3CF33626" w14:textId="69A64E25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2°</w:t>
            </w:r>
          </w:p>
        </w:tc>
        <w:tc>
          <w:tcPr>
            <w:tcW w:w="5550" w:type="dxa"/>
          </w:tcPr>
          <w:p w14:paraId="59713422" w14:textId="3FBD9DCF" w:rsidR="00F14692" w:rsidRPr="00481792" w:rsidRDefault="00F14692" w:rsidP="00481792">
            <w:pPr>
              <w:jc w:val="both"/>
              <w:rPr>
                <w:rFonts w:cstheme="minorHAnsi"/>
              </w:rPr>
            </w:pPr>
          </w:p>
        </w:tc>
        <w:tc>
          <w:tcPr>
            <w:tcW w:w="5503" w:type="dxa"/>
          </w:tcPr>
          <w:p w14:paraId="756CB358" w14:textId="1B9641F7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</w:rPr>
            </w:pPr>
            <w:r w:rsidRPr="00F14692">
              <w:rPr>
                <w:rFonts w:cstheme="minorHAnsi"/>
              </w:rPr>
              <w:t>Comprendere parole ed espressioni note, già acquisite a livello orale, accompagnati preferibilmente da supporti visivi o sonori.</w:t>
            </w:r>
          </w:p>
        </w:tc>
      </w:tr>
      <w:tr w:rsidR="00F14692" w:rsidRPr="00560737" w14:paraId="6F3B30DF" w14:textId="662936F2" w:rsidTr="00F14692">
        <w:tc>
          <w:tcPr>
            <w:tcW w:w="2128" w:type="dxa"/>
          </w:tcPr>
          <w:p w14:paraId="6A2474CC" w14:textId="7DD77B42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COMPRENSIONE SCRITTA – LETTURA</w:t>
            </w:r>
          </w:p>
        </w:tc>
        <w:tc>
          <w:tcPr>
            <w:tcW w:w="1096" w:type="dxa"/>
          </w:tcPr>
          <w:p w14:paraId="13A1AB86" w14:textId="2C10BE81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3°</w:t>
            </w:r>
          </w:p>
        </w:tc>
        <w:tc>
          <w:tcPr>
            <w:tcW w:w="5550" w:type="dxa"/>
          </w:tcPr>
          <w:p w14:paraId="3C3DFF5C" w14:textId="4F9DC366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parole e frasi note, già acquisite a livello orale, accompagnat</w:t>
            </w:r>
            <w:r w:rsidR="00F3516A">
              <w:rPr>
                <w:rFonts w:cstheme="minorHAnsi"/>
                <w:bCs/>
              </w:rPr>
              <w:t>e</w:t>
            </w:r>
            <w:r w:rsidRPr="00F14692">
              <w:rPr>
                <w:rFonts w:cstheme="minorHAnsi"/>
                <w:bCs/>
              </w:rPr>
              <w:t xml:space="preserve"> preferibilmente da supporti visivi o sonori. </w:t>
            </w:r>
          </w:p>
        </w:tc>
        <w:tc>
          <w:tcPr>
            <w:tcW w:w="5503" w:type="dxa"/>
          </w:tcPr>
          <w:p w14:paraId="562DC50B" w14:textId="054A527E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Comprendere parole e frasi note, già acquisite a livello orale, accompagnat</w:t>
            </w:r>
            <w:r w:rsidR="002A24AC">
              <w:rPr>
                <w:rFonts w:cstheme="minorHAnsi"/>
                <w:bCs/>
              </w:rPr>
              <w:t>e</w:t>
            </w:r>
            <w:r w:rsidRPr="00F14692">
              <w:rPr>
                <w:rFonts w:cstheme="minorHAnsi"/>
                <w:bCs/>
              </w:rPr>
              <w:t xml:space="preserve"> preferibilmente da supporti visivi o sonori.</w:t>
            </w:r>
          </w:p>
        </w:tc>
      </w:tr>
      <w:tr w:rsidR="00F14692" w:rsidRPr="00560737" w14:paraId="1821E14B" w14:textId="34ED1CC0" w:rsidTr="00F14692">
        <w:tc>
          <w:tcPr>
            <w:tcW w:w="2128" w:type="dxa"/>
          </w:tcPr>
          <w:p w14:paraId="59E49F80" w14:textId="4EA08C82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COMPRENSIONE SCRITTA – LETTURA</w:t>
            </w:r>
          </w:p>
        </w:tc>
        <w:tc>
          <w:tcPr>
            <w:tcW w:w="1096" w:type="dxa"/>
          </w:tcPr>
          <w:p w14:paraId="32C7E50A" w14:textId="3B014D81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4°</w:t>
            </w:r>
          </w:p>
        </w:tc>
        <w:tc>
          <w:tcPr>
            <w:tcW w:w="5550" w:type="dxa"/>
          </w:tcPr>
          <w:p w14:paraId="39AA8DEB" w14:textId="78E90B1D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</w:rPr>
            </w:pPr>
            <w:r w:rsidRPr="00F14692">
              <w:rPr>
                <w:rFonts w:cstheme="minorHAnsi"/>
              </w:rPr>
              <w:t>Leggere e comprendere brevi e semplici testi, accompagnati preferibilmente da supporti visivi, cogliendo il loro significato globale e identificando parole e frasi familiari.</w:t>
            </w:r>
          </w:p>
        </w:tc>
        <w:tc>
          <w:tcPr>
            <w:tcW w:w="5503" w:type="dxa"/>
          </w:tcPr>
          <w:p w14:paraId="0774BEDB" w14:textId="60826FB5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</w:rPr>
            </w:pPr>
            <w:r w:rsidRPr="00F14692">
              <w:rPr>
                <w:rFonts w:cstheme="minorHAnsi"/>
              </w:rPr>
              <w:t>Leggere e comprendere brevi e semplici testi, accompagnati preferibilmente da supporti visivi, cogliendo il loro significato globale e identificando parole e frasi familiari.</w:t>
            </w:r>
          </w:p>
        </w:tc>
      </w:tr>
      <w:tr w:rsidR="00F14692" w:rsidRPr="00560737" w14:paraId="4606DB9A" w14:textId="24CA8784" w:rsidTr="00F14692">
        <w:trPr>
          <w:trHeight w:val="397"/>
        </w:trPr>
        <w:tc>
          <w:tcPr>
            <w:tcW w:w="2128" w:type="dxa"/>
          </w:tcPr>
          <w:p w14:paraId="2CC81679" w14:textId="003B490C" w:rsidR="00F14692" w:rsidRPr="00560737" w:rsidRDefault="00481792" w:rsidP="00D33185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COMPRENSIONE SCRITTA – LETTURA</w:t>
            </w:r>
          </w:p>
        </w:tc>
        <w:tc>
          <w:tcPr>
            <w:tcW w:w="1096" w:type="dxa"/>
          </w:tcPr>
          <w:p w14:paraId="1312EA70" w14:textId="738A1D52" w:rsidR="00F14692" w:rsidRPr="00560737" w:rsidRDefault="00F14692" w:rsidP="00D33185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5°</w:t>
            </w:r>
          </w:p>
        </w:tc>
        <w:tc>
          <w:tcPr>
            <w:tcW w:w="5550" w:type="dxa"/>
          </w:tcPr>
          <w:p w14:paraId="57B8934B" w14:textId="552F4D14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Leggere e comprendere brevi e semplici testi, accompagnati preferibilmente da supporti visivi, cogliendo il loro significato globale e identificando parole e frasi familiari.</w:t>
            </w:r>
          </w:p>
        </w:tc>
        <w:tc>
          <w:tcPr>
            <w:tcW w:w="5503" w:type="dxa"/>
          </w:tcPr>
          <w:p w14:paraId="08BD9006" w14:textId="658B14FA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Leggere e comprendere brevi e semplici testi, accompagnati preferibilmente da supporti visivi, cogliendo il loro significato globale e identificando parole e frasi familiari.</w:t>
            </w:r>
          </w:p>
        </w:tc>
      </w:tr>
      <w:tr w:rsidR="00F14692" w:rsidRPr="00560737" w14:paraId="2617C81F" w14:textId="6B4AEB14" w:rsidTr="00F14692">
        <w:trPr>
          <w:trHeight w:val="397"/>
        </w:trPr>
        <w:tc>
          <w:tcPr>
            <w:tcW w:w="2128" w:type="dxa"/>
          </w:tcPr>
          <w:p w14:paraId="640230E9" w14:textId="2507CF4C" w:rsidR="00F14692" w:rsidRPr="00560737" w:rsidRDefault="00481792" w:rsidP="00BB7DAF">
            <w:pPr>
              <w:rPr>
                <w:rFonts w:cstheme="minorHAnsi"/>
              </w:rPr>
            </w:pPr>
            <w:r>
              <w:rPr>
                <w:rFonts w:cstheme="minorHAnsi"/>
              </w:rPr>
              <w:t>PRODUZIONE SCRITTA – SCRITTURA</w:t>
            </w:r>
          </w:p>
        </w:tc>
        <w:tc>
          <w:tcPr>
            <w:tcW w:w="1096" w:type="dxa"/>
          </w:tcPr>
          <w:p w14:paraId="431B4CAF" w14:textId="3830E9D6" w:rsidR="00F14692" w:rsidRPr="00560737" w:rsidRDefault="00F14692" w:rsidP="00BB7DAF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1°</w:t>
            </w:r>
          </w:p>
        </w:tc>
        <w:tc>
          <w:tcPr>
            <w:tcW w:w="5550" w:type="dxa"/>
          </w:tcPr>
          <w:p w14:paraId="0959C0F3" w14:textId="7412C1B5" w:rsidR="00F14692" w:rsidRPr="00481792" w:rsidRDefault="00F14692" w:rsidP="00481792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03" w:type="dxa"/>
          </w:tcPr>
          <w:p w14:paraId="3429413F" w14:textId="0E9E3C23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Rappresentare attraverso immagini vocaboli noti a livello orale.</w:t>
            </w:r>
          </w:p>
        </w:tc>
      </w:tr>
      <w:tr w:rsidR="00F14692" w:rsidRPr="00560737" w14:paraId="7906D2AD" w14:textId="2DB8E5C7" w:rsidTr="00F14692">
        <w:trPr>
          <w:trHeight w:val="397"/>
        </w:trPr>
        <w:tc>
          <w:tcPr>
            <w:tcW w:w="2128" w:type="dxa"/>
          </w:tcPr>
          <w:p w14:paraId="79650694" w14:textId="5FFD1FF8" w:rsidR="00F14692" w:rsidRPr="00560737" w:rsidRDefault="00481792" w:rsidP="005B0587">
            <w:pPr>
              <w:rPr>
                <w:rFonts w:cstheme="minorHAnsi"/>
              </w:rPr>
            </w:pPr>
            <w:r>
              <w:rPr>
                <w:rFonts w:cstheme="minorHAnsi"/>
              </w:rPr>
              <w:t>PRODUZIONE SCRITTA – SCRITTURA</w:t>
            </w:r>
          </w:p>
        </w:tc>
        <w:tc>
          <w:tcPr>
            <w:tcW w:w="1096" w:type="dxa"/>
          </w:tcPr>
          <w:p w14:paraId="33BA5A3F" w14:textId="4787826B" w:rsidR="00F14692" w:rsidRPr="00560737" w:rsidRDefault="00F14692" w:rsidP="005B058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2°</w:t>
            </w:r>
          </w:p>
        </w:tc>
        <w:tc>
          <w:tcPr>
            <w:tcW w:w="5550" w:type="dxa"/>
          </w:tcPr>
          <w:p w14:paraId="0F24EDBE" w14:textId="7C596915" w:rsidR="00F14692" w:rsidRPr="00481792" w:rsidRDefault="00F14692" w:rsidP="00481792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03" w:type="dxa"/>
          </w:tcPr>
          <w:p w14:paraId="2953DF9B" w14:textId="4A3BAE85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Trascrivere vocaboli di uso frequente attinenti alle attività svolte in classe.</w:t>
            </w:r>
          </w:p>
        </w:tc>
      </w:tr>
      <w:tr w:rsidR="00F14692" w:rsidRPr="00560737" w14:paraId="3A3017B7" w14:textId="11B60EC2" w:rsidTr="00F14692">
        <w:trPr>
          <w:trHeight w:val="397"/>
        </w:trPr>
        <w:tc>
          <w:tcPr>
            <w:tcW w:w="2128" w:type="dxa"/>
          </w:tcPr>
          <w:p w14:paraId="15CD36C1" w14:textId="0CC055FF" w:rsidR="00F14692" w:rsidRPr="00560737" w:rsidRDefault="00481792" w:rsidP="005B0587">
            <w:pPr>
              <w:rPr>
                <w:rFonts w:cstheme="minorHAnsi"/>
              </w:rPr>
            </w:pPr>
            <w:r>
              <w:rPr>
                <w:rFonts w:cstheme="minorHAnsi"/>
              </w:rPr>
              <w:t>PRODUZIONE SCRITTA – SCRITTURA</w:t>
            </w:r>
          </w:p>
        </w:tc>
        <w:tc>
          <w:tcPr>
            <w:tcW w:w="1096" w:type="dxa"/>
          </w:tcPr>
          <w:p w14:paraId="7CBA3FFC" w14:textId="34A32E3F" w:rsidR="00F14692" w:rsidRPr="00560737" w:rsidRDefault="00F14692" w:rsidP="005B058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3°</w:t>
            </w:r>
          </w:p>
        </w:tc>
        <w:tc>
          <w:tcPr>
            <w:tcW w:w="5550" w:type="dxa"/>
          </w:tcPr>
          <w:p w14:paraId="10359764" w14:textId="3C93EEA4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Riprodurre per iscritto vocaboli e/o completare semplici strutture linguistiche sperimentate, attinenti alle attività svolte in classe e di carattere personale.</w:t>
            </w:r>
          </w:p>
        </w:tc>
        <w:tc>
          <w:tcPr>
            <w:tcW w:w="5503" w:type="dxa"/>
          </w:tcPr>
          <w:p w14:paraId="1060ECF7" w14:textId="21E7B012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Riprodurre per iscritto vocaboli e/o completare semplici strutture linguistiche sperimentate, attinenti alle attività svolte in classe e di carattere personale.</w:t>
            </w:r>
          </w:p>
        </w:tc>
      </w:tr>
      <w:tr w:rsidR="00F14692" w:rsidRPr="00560737" w14:paraId="5D7365DF" w14:textId="716F73F4" w:rsidTr="00F14692">
        <w:trPr>
          <w:trHeight w:val="397"/>
        </w:trPr>
        <w:tc>
          <w:tcPr>
            <w:tcW w:w="2128" w:type="dxa"/>
          </w:tcPr>
          <w:p w14:paraId="620A9AF3" w14:textId="49AFD680" w:rsidR="00F14692" w:rsidRPr="00560737" w:rsidRDefault="00481792" w:rsidP="005B0587">
            <w:pPr>
              <w:rPr>
                <w:rFonts w:cstheme="minorHAnsi"/>
              </w:rPr>
            </w:pPr>
            <w:r>
              <w:rPr>
                <w:rFonts w:cstheme="minorHAnsi"/>
              </w:rPr>
              <w:t>PRODUZIONE SCRITTA – SCRITTURA</w:t>
            </w:r>
          </w:p>
        </w:tc>
        <w:tc>
          <w:tcPr>
            <w:tcW w:w="1096" w:type="dxa"/>
          </w:tcPr>
          <w:p w14:paraId="4BE74374" w14:textId="7331E586" w:rsidR="00F14692" w:rsidRPr="00560737" w:rsidRDefault="00F14692" w:rsidP="005B058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4°</w:t>
            </w:r>
          </w:p>
        </w:tc>
        <w:tc>
          <w:tcPr>
            <w:tcW w:w="5550" w:type="dxa"/>
          </w:tcPr>
          <w:p w14:paraId="0213978E" w14:textId="1783695D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Scrivere in forma comprensibile semplici messaggi e/o brevi testi per parlare di sé o di altri, in riferimento ad attività consuete, seguendo modelli sperimentati.</w:t>
            </w:r>
          </w:p>
        </w:tc>
        <w:tc>
          <w:tcPr>
            <w:tcW w:w="5503" w:type="dxa"/>
          </w:tcPr>
          <w:p w14:paraId="5BC048A2" w14:textId="7F0266CE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Scrivere in forma comprensibile semplici messaggi e/o brevi testi per parlare di sé o di altri, in riferimento ad attività consuete, seguendo modelli sperimentati.</w:t>
            </w:r>
          </w:p>
        </w:tc>
      </w:tr>
      <w:tr w:rsidR="00F14692" w:rsidRPr="00560737" w14:paraId="663D49A7" w14:textId="7AAF4564" w:rsidTr="00F14692">
        <w:trPr>
          <w:trHeight w:val="397"/>
        </w:trPr>
        <w:tc>
          <w:tcPr>
            <w:tcW w:w="2128" w:type="dxa"/>
          </w:tcPr>
          <w:p w14:paraId="2F18146C" w14:textId="79C4D58C" w:rsidR="00F14692" w:rsidRPr="00560737" w:rsidRDefault="00481792" w:rsidP="005B0587">
            <w:pPr>
              <w:rPr>
                <w:rFonts w:cstheme="minorHAnsi"/>
              </w:rPr>
            </w:pPr>
            <w:r>
              <w:rPr>
                <w:rFonts w:cstheme="minorHAnsi"/>
              </w:rPr>
              <w:t>PRODUZIONE SCRITTA – SCRITTURA</w:t>
            </w:r>
          </w:p>
        </w:tc>
        <w:tc>
          <w:tcPr>
            <w:tcW w:w="1096" w:type="dxa"/>
          </w:tcPr>
          <w:p w14:paraId="49D4491A" w14:textId="5C3F4030" w:rsidR="00F14692" w:rsidRPr="00560737" w:rsidRDefault="00F14692" w:rsidP="005B0587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5°</w:t>
            </w:r>
          </w:p>
        </w:tc>
        <w:tc>
          <w:tcPr>
            <w:tcW w:w="5550" w:type="dxa"/>
          </w:tcPr>
          <w:p w14:paraId="70054A6D" w14:textId="5E6B66BC" w:rsidR="00F14692" w:rsidRPr="00F14692" w:rsidRDefault="00F14692" w:rsidP="00F14692">
            <w:pPr>
              <w:pStyle w:val="Paragrafoelenco"/>
              <w:numPr>
                <w:ilvl w:val="0"/>
                <w:numId w:val="10"/>
              </w:numPr>
              <w:ind w:left="343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Scrivere in forma comprensibile semplici messaggi e/o brevi testi per parlare di sé o di altri, in riferimento ad attività consuete, seguendo modelli sperimentati.</w:t>
            </w:r>
          </w:p>
        </w:tc>
        <w:tc>
          <w:tcPr>
            <w:tcW w:w="5503" w:type="dxa"/>
          </w:tcPr>
          <w:p w14:paraId="310605AA" w14:textId="79C0FC3D" w:rsidR="00F14692" w:rsidRPr="00C340F5" w:rsidRDefault="00C340F5" w:rsidP="00C340F5">
            <w:pPr>
              <w:pStyle w:val="Paragrafoelenco"/>
              <w:numPr>
                <w:ilvl w:val="0"/>
                <w:numId w:val="10"/>
              </w:numPr>
              <w:tabs>
                <w:tab w:val="left" w:pos="42"/>
                <w:tab w:val="left" w:pos="183"/>
              </w:tabs>
              <w:ind w:left="438" w:hanging="284"/>
              <w:jc w:val="both"/>
              <w:rPr>
                <w:rFonts w:cstheme="minorHAnsi"/>
                <w:bCs/>
              </w:rPr>
            </w:pPr>
            <w:r w:rsidRPr="00C340F5">
              <w:rPr>
                <w:rFonts w:cstheme="minorHAnsi"/>
                <w:bCs/>
              </w:rPr>
              <w:t>Scrivere in forma comprensibile semplici messaggi e/o brevi testi per parlare di sé o di altri, in riferimento ad attività consuete, seguendo modelli sperimentati.</w:t>
            </w:r>
          </w:p>
        </w:tc>
      </w:tr>
      <w:tr w:rsidR="00F14692" w:rsidRPr="00560737" w14:paraId="690AB834" w14:textId="4F1419CE" w:rsidTr="00F14692">
        <w:trPr>
          <w:trHeight w:val="397"/>
        </w:trPr>
        <w:tc>
          <w:tcPr>
            <w:tcW w:w="2128" w:type="dxa"/>
          </w:tcPr>
          <w:p w14:paraId="37FEC22D" w14:textId="57817A10" w:rsidR="00F14692" w:rsidRPr="00560737" w:rsidRDefault="00481792" w:rsidP="005B05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RIFLESSIONE SULLA LINGUA E SULL’APPRENDIMENTO</w:t>
            </w:r>
          </w:p>
        </w:tc>
        <w:tc>
          <w:tcPr>
            <w:tcW w:w="1096" w:type="dxa"/>
          </w:tcPr>
          <w:p w14:paraId="436C04D9" w14:textId="5C3C1457" w:rsidR="00F14692" w:rsidRPr="00560737" w:rsidRDefault="00F14692" w:rsidP="005B05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4°</w:t>
            </w:r>
          </w:p>
        </w:tc>
        <w:tc>
          <w:tcPr>
            <w:tcW w:w="5550" w:type="dxa"/>
          </w:tcPr>
          <w:p w14:paraId="2202E422" w14:textId="6B49D8BC" w:rsidR="00F14692" w:rsidRPr="00F14692" w:rsidRDefault="00F14692" w:rsidP="00481792">
            <w:pPr>
              <w:pStyle w:val="Paragrafoelenco"/>
              <w:ind w:left="343"/>
              <w:jc w:val="both"/>
              <w:rPr>
                <w:rFonts w:cstheme="minorHAnsi"/>
                <w:bCs/>
              </w:rPr>
            </w:pPr>
          </w:p>
        </w:tc>
        <w:tc>
          <w:tcPr>
            <w:tcW w:w="5503" w:type="dxa"/>
          </w:tcPr>
          <w:p w14:paraId="512EE5E0" w14:textId="3A099C08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Rilevare, in contesti noti, le regole grammaticali basilari, che stabiliscono un corretto rapporto tra gli elementi nella struttura di una frase.</w:t>
            </w:r>
          </w:p>
        </w:tc>
      </w:tr>
      <w:tr w:rsidR="00F14692" w:rsidRPr="00560737" w14:paraId="5773642F" w14:textId="0F35ADC0" w:rsidTr="00F14692">
        <w:trPr>
          <w:trHeight w:val="397"/>
        </w:trPr>
        <w:tc>
          <w:tcPr>
            <w:tcW w:w="2128" w:type="dxa"/>
          </w:tcPr>
          <w:p w14:paraId="68F2FB91" w14:textId="6CB4D5C1" w:rsidR="00F14692" w:rsidRPr="00560737" w:rsidRDefault="00481792" w:rsidP="00674C9D">
            <w:pPr>
              <w:rPr>
                <w:rFonts w:cstheme="minorHAnsi"/>
              </w:rPr>
            </w:pPr>
            <w:r>
              <w:rPr>
                <w:rFonts w:cstheme="minorHAnsi"/>
              </w:rPr>
              <w:t>RIFLESSIONE SULLA LINGUA E SULL’APPRENDIMENTO</w:t>
            </w:r>
          </w:p>
        </w:tc>
        <w:tc>
          <w:tcPr>
            <w:tcW w:w="1096" w:type="dxa"/>
          </w:tcPr>
          <w:p w14:paraId="4CA9DCD7" w14:textId="01518D93" w:rsidR="00F14692" w:rsidRPr="00560737" w:rsidRDefault="00F14692" w:rsidP="00674C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5550" w:type="dxa"/>
          </w:tcPr>
          <w:p w14:paraId="2B8A04EA" w14:textId="093E268E" w:rsidR="00F14692" w:rsidRPr="00F14692" w:rsidRDefault="00F14692" w:rsidP="00481792">
            <w:pPr>
              <w:pStyle w:val="Paragrafoelenco"/>
              <w:ind w:left="343"/>
              <w:jc w:val="both"/>
              <w:rPr>
                <w:rFonts w:cstheme="minorHAnsi"/>
                <w:bCs/>
              </w:rPr>
            </w:pPr>
          </w:p>
        </w:tc>
        <w:tc>
          <w:tcPr>
            <w:tcW w:w="5503" w:type="dxa"/>
          </w:tcPr>
          <w:p w14:paraId="19575D65" w14:textId="3059BF66" w:rsidR="00F14692" w:rsidRPr="00F14692" w:rsidRDefault="00F14692" w:rsidP="00F14692">
            <w:pPr>
              <w:pStyle w:val="Paragrafoelenco"/>
              <w:numPr>
                <w:ilvl w:val="0"/>
                <w:numId w:val="11"/>
              </w:numPr>
              <w:tabs>
                <w:tab w:val="left" w:pos="42"/>
                <w:tab w:val="left" w:pos="183"/>
              </w:tabs>
              <w:ind w:left="467" w:hanging="284"/>
              <w:jc w:val="both"/>
              <w:rPr>
                <w:rFonts w:cstheme="minorHAnsi"/>
                <w:bCs/>
              </w:rPr>
            </w:pPr>
            <w:r w:rsidRPr="00F14692">
              <w:rPr>
                <w:rFonts w:cstheme="minorHAnsi"/>
                <w:bCs/>
              </w:rPr>
              <w:t>Rilevare, in contesti noti, le regole grammaticali basilari, che stabiliscono un corretto rapporto tra gli elementi nella struttura di una frase.</w:t>
            </w:r>
          </w:p>
        </w:tc>
      </w:tr>
    </w:tbl>
    <w:p w14:paraId="4D642943" w14:textId="08EEC303" w:rsidR="00BB7DAF" w:rsidRDefault="00BB7DAF"/>
    <w:p w14:paraId="44B88ABF" w14:textId="77777777" w:rsidR="00B36AB8" w:rsidRDefault="00B36AB8"/>
    <w:p w14:paraId="0A3CD265" w14:textId="73F482EF" w:rsidR="00B75C6F" w:rsidRPr="00B75C6F" w:rsidRDefault="00B75C6F"/>
    <w:sectPr w:rsidR="00B75C6F" w:rsidRPr="00B75C6F" w:rsidSect="00D3318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098"/>
    <w:multiLevelType w:val="hybridMultilevel"/>
    <w:tmpl w:val="4D16A902"/>
    <w:lvl w:ilvl="0" w:tplc="32F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AFB"/>
    <w:multiLevelType w:val="hybridMultilevel"/>
    <w:tmpl w:val="2C10A8EA"/>
    <w:lvl w:ilvl="0" w:tplc="32F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BFA"/>
    <w:multiLevelType w:val="hybridMultilevel"/>
    <w:tmpl w:val="3E7A62BA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56D5"/>
    <w:multiLevelType w:val="hybridMultilevel"/>
    <w:tmpl w:val="97341880"/>
    <w:lvl w:ilvl="0" w:tplc="32F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7F17"/>
    <w:multiLevelType w:val="hybridMultilevel"/>
    <w:tmpl w:val="D152C420"/>
    <w:lvl w:ilvl="0" w:tplc="32F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5BE4"/>
    <w:multiLevelType w:val="hybridMultilevel"/>
    <w:tmpl w:val="F444787A"/>
    <w:lvl w:ilvl="0" w:tplc="85EAD7FE">
      <w:numFmt w:val="bullet"/>
      <w:lvlText w:val="–"/>
      <w:lvlJc w:val="left"/>
      <w:pPr>
        <w:ind w:left="957" w:hanging="284"/>
      </w:pPr>
      <w:rPr>
        <w:rFonts w:ascii="Garamond" w:eastAsia="Garamond" w:hAnsi="Garamond" w:cs="Garamond" w:hint="default"/>
        <w:color w:val="231F20"/>
        <w:spacing w:val="-17"/>
        <w:w w:val="88"/>
        <w:sz w:val="20"/>
        <w:szCs w:val="20"/>
        <w:lang w:val="it-IT" w:eastAsia="en-US" w:bidi="ar-SA"/>
      </w:rPr>
    </w:lvl>
    <w:lvl w:ilvl="1" w:tplc="C100BC6C">
      <w:numFmt w:val="bullet"/>
      <w:lvlText w:val="•"/>
      <w:lvlJc w:val="left"/>
      <w:pPr>
        <w:ind w:left="1679" w:hanging="284"/>
      </w:pPr>
      <w:rPr>
        <w:lang w:val="it-IT" w:eastAsia="en-US" w:bidi="ar-SA"/>
      </w:rPr>
    </w:lvl>
    <w:lvl w:ilvl="2" w:tplc="291A3C10">
      <w:numFmt w:val="bullet"/>
      <w:lvlText w:val="•"/>
      <w:lvlJc w:val="left"/>
      <w:pPr>
        <w:ind w:left="2398" w:hanging="284"/>
      </w:pPr>
      <w:rPr>
        <w:lang w:val="it-IT" w:eastAsia="en-US" w:bidi="ar-SA"/>
      </w:rPr>
    </w:lvl>
    <w:lvl w:ilvl="3" w:tplc="85E402F4">
      <w:numFmt w:val="bullet"/>
      <w:lvlText w:val="•"/>
      <w:lvlJc w:val="left"/>
      <w:pPr>
        <w:ind w:left="3117" w:hanging="284"/>
      </w:pPr>
      <w:rPr>
        <w:lang w:val="it-IT" w:eastAsia="en-US" w:bidi="ar-SA"/>
      </w:rPr>
    </w:lvl>
    <w:lvl w:ilvl="4" w:tplc="A8B8173A">
      <w:numFmt w:val="bullet"/>
      <w:lvlText w:val="•"/>
      <w:lvlJc w:val="left"/>
      <w:pPr>
        <w:ind w:left="3836" w:hanging="284"/>
      </w:pPr>
      <w:rPr>
        <w:lang w:val="it-IT" w:eastAsia="en-US" w:bidi="ar-SA"/>
      </w:rPr>
    </w:lvl>
    <w:lvl w:ilvl="5" w:tplc="547EBDC0">
      <w:numFmt w:val="bullet"/>
      <w:lvlText w:val="•"/>
      <w:lvlJc w:val="left"/>
      <w:pPr>
        <w:ind w:left="4555" w:hanging="284"/>
      </w:pPr>
      <w:rPr>
        <w:lang w:val="it-IT" w:eastAsia="en-US" w:bidi="ar-SA"/>
      </w:rPr>
    </w:lvl>
    <w:lvl w:ilvl="6" w:tplc="FC70DF50">
      <w:numFmt w:val="bullet"/>
      <w:lvlText w:val="•"/>
      <w:lvlJc w:val="left"/>
      <w:pPr>
        <w:ind w:left="5274" w:hanging="284"/>
      </w:pPr>
      <w:rPr>
        <w:lang w:val="it-IT" w:eastAsia="en-US" w:bidi="ar-SA"/>
      </w:rPr>
    </w:lvl>
    <w:lvl w:ilvl="7" w:tplc="88DAAFB4">
      <w:numFmt w:val="bullet"/>
      <w:lvlText w:val="•"/>
      <w:lvlJc w:val="left"/>
      <w:pPr>
        <w:ind w:left="5993" w:hanging="284"/>
      </w:pPr>
      <w:rPr>
        <w:lang w:val="it-IT" w:eastAsia="en-US" w:bidi="ar-SA"/>
      </w:rPr>
    </w:lvl>
    <w:lvl w:ilvl="8" w:tplc="2BFA6A18">
      <w:numFmt w:val="bullet"/>
      <w:lvlText w:val="•"/>
      <w:lvlJc w:val="left"/>
      <w:pPr>
        <w:ind w:left="6712" w:hanging="284"/>
      </w:pPr>
      <w:rPr>
        <w:lang w:val="it-IT" w:eastAsia="en-US" w:bidi="ar-SA"/>
      </w:rPr>
    </w:lvl>
  </w:abstractNum>
  <w:abstractNum w:abstractNumId="6" w15:restartNumberingAfterBreak="0">
    <w:nsid w:val="255E36EB"/>
    <w:multiLevelType w:val="hybridMultilevel"/>
    <w:tmpl w:val="4358F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B6FD3"/>
    <w:multiLevelType w:val="hybridMultilevel"/>
    <w:tmpl w:val="EAD2362E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F61B6"/>
    <w:multiLevelType w:val="hybridMultilevel"/>
    <w:tmpl w:val="F7621D2A"/>
    <w:lvl w:ilvl="0" w:tplc="32F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015E8"/>
    <w:multiLevelType w:val="hybridMultilevel"/>
    <w:tmpl w:val="2E8E5402"/>
    <w:lvl w:ilvl="0" w:tplc="32F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D4"/>
    <w:rsid w:val="000516B0"/>
    <w:rsid w:val="00076A51"/>
    <w:rsid w:val="000920BE"/>
    <w:rsid w:val="000A68DE"/>
    <w:rsid w:val="000B0276"/>
    <w:rsid w:val="000C6EB0"/>
    <w:rsid w:val="00117B0C"/>
    <w:rsid w:val="00197A02"/>
    <w:rsid w:val="001B0451"/>
    <w:rsid w:val="001F64E5"/>
    <w:rsid w:val="002419BF"/>
    <w:rsid w:val="0024392A"/>
    <w:rsid w:val="0027738D"/>
    <w:rsid w:val="0029451D"/>
    <w:rsid w:val="002A24AC"/>
    <w:rsid w:val="002B4B27"/>
    <w:rsid w:val="002B78EF"/>
    <w:rsid w:val="002C170A"/>
    <w:rsid w:val="002C20B9"/>
    <w:rsid w:val="002E103A"/>
    <w:rsid w:val="002F013E"/>
    <w:rsid w:val="00303307"/>
    <w:rsid w:val="00323DFA"/>
    <w:rsid w:val="00344305"/>
    <w:rsid w:val="003461AE"/>
    <w:rsid w:val="00394953"/>
    <w:rsid w:val="00396A98"/>
    <w:rsid w:val="003A3D20"/>
    <w:rsid w:val="003B1C64"/>
    <w:rsid w:val="003C1B01"/>
    <w:rsid w:val="003C6C07"/>
    <w:rsid w:val="003D7302"/>
    <w:rsid w:val="00423E20"/>
    <w:rsid w:val="004263E1"/>
    <w:rsid w:val="00460561"/>
    <w:rsid w:val="00481792"/>
    <w:rsid w:val="00485B90"/>
    <w:rsid w:val="004C06F2"/>
    <w:rsid w:val="004C27EE"/>
    <w:rsid w:val="004C7860"/>
    <w:rsid w:val="004D0A57"/>
    <w:rsid w:val="00502083"/>
    <w:rsid w:val="0052568F"/>
    <w:rsid w:val="005305CD"/>
    <w:rsid w:val="00536D2A"/>
    <w:rsid w:val="0054408B"/>
    <w:rsid w:val="00560737"/>
    <w:rsid w:val="0056324C"/>
    <w:rsid w:val="005A3A51"/>
    <w:rsid w:val="005B0587"/>
    <w:rsid w:val="005D792B"/>
    <w:rsid w:val="00600201"/>
    <w:rsid w:val="006122E6"/>
    <w:rsid w:val="00655A36"/>
    <w:rsid w:val="0066464F"/>
    <w:rsid w:val="00670C8D"/>
    <w:rsid w:val="00696316"/>
    <w:rsid w:val="006A6051"/>
    <w:rsid w:val="006E4CB4"/>
    <w:rsid w:val="006F497B"/>
    <w:rsid w:val="007173AC"/>
    <w:rsid w:val="00737924"/>
    <w:rsid w:val="00790CFA"/>
    <w:rsid w:val="007B0E6B"/>
    <w:rsid w:val="007E08FB"/>
    <w:rsid w:val="00803D24"/>
    <w:rsid w:val="00804D9D"/>
    <w:rsid w:val="00833672"/>
    <w:rsid w:val="00867F7A"/>
    <w:rsid w:val="00880041"/>
    <w:rsid w:val="0088404B"/>
    <w:rsid w:val="008A613D"/>
    <w:rsid w:val="008D704C"/>
    <w:rsid w:val="0090265A"/>
    <w:rsid w:val="009028B6"/>
    <w:rsid w:val="0090421F"/>
    <w:rsid w:val="009973D4"/>
    <w:rsid w:val="009E51C8"/>
    <w:rsid w:val="009E5CCC"/>
    <w:rsid w:val="009E6A8D"/>
    <w:rsid w:val="009F0B6C"/>
    <w:rsid w:val="00A07886"/>
    <w:rsid w:val="00A2278D"/>
    <w:rsid w:val="00A24C91"/>
    <w:rsid w:val="00A260E0"/>
    <w:rsid w:val="00A27C73"/>
    <w:rsid w:val="00A632EF"/>
    <w:rsid w:val="00A9573D"/>
    <w:rsid w:val="00AA17C3"/>
    <w:rsid w:val="00AB6290"/>
    <w:rsid w:val="00AF6DAE"/>
    <w:rsid w:val="00AF7067"/>
    <w:rsid w:val="00B273C5"/>
    <w:rsid w:val="00B36AB8"/>
    <w:rsid w:val="00B5722C"/>
    <w:rsid w:val="00B75C6F"/>
    <w:rsid w:val="00B81239"/>
    <w:rsid w:val="00BB0A41"/>
    <w:rsid w:val="00BB1880"/>
    <w:rsid w:val="00BB6168"/>
    <w:rsid w:val="00BB7DAF"/>
    <w:rsid w:val="00BD1135"/>
    <w:rsid w:val="00BE4379"/>
    <w:rsid w:val="00BF5F00"/>
    <w:rsid w:val="00BF68B1"/>
    <w:rsid w:val="00C3063C"/>
    <w:rsid w:val="00C340F5"/>
    <w:rsid w:val="00C343F2"/>
    <w:rsid w:val="00C46053"/>
    <w:rsid w:val="00C600AF"/>
    <w:rsid w:val="00C61686"/>
    <w:rsid w:val="00C721C9"/>
    <w:rsid w:val="00C83CBF"/>
    <w:rsid w:val="00CA04E5"/>
    <w:rsid w:val="00CD00F8"/>
    <w:rsid w:val="00CE4E16"/>
    <w:rsid w:val="00D07E91"/>
    <w:rsid w:val="00D33185"/>
    <w:rsid w:val="00D358D9"/>
    <w:rsid w:val="00D816C6"/>
    <w:rsid w:val="00D95FC3"/>
    <w:rsid w:val="00DB27C7"/>
    <w:rsid w:val="00DC4C8E"/>
    <w:rsid w:val="00DE235E"/>
    <w:rsid w:val="00DF432C"/>
    <w:rsid w:val="00E10806"/>
    <w:rsid w:val="00E221D8"/>
    <w:rsid w:val="00E4257B"/>
    <w:rsid w:val="00E51275"/>
    <w:rsid w:val="00E567C6"/>
    <w:rsid w:val="00EC693A"/>
    <w:rsid w:val="00EE4F0C"/>
    <w:rsid w:val="00F14692"/>
    <w:rsid w:val="00F2347D"/>
    <w:rsid w:val="00F3516A"/>
    <w:rsid w:val="00F47FFB"/>
    <w:rsid w:val="00F62869"/>
    <w:rsid w:val="00F7500E"/>
    <w:rsid w:val="00F776BF"/>
    <w:rsid w:val="00F816B2"/>
    <w:rsid w:val="00F81A6A"/>
    <w:rsid w:val="00F84B68"/>
    <w:rsid w:val="00F9046B"/>
    <w:rsid w:val="00F9646B"/>
    <w:rsid w:val="00FC5C14"/>
    <w:rsid w:val="00FE03D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60C4"/>
  <w15:chartTrackingRefBased/>
  <w15:docId w15:val="{7BB24447-140C-D14D-A77F-741E08B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CBA2-A6E0-43D5-8473-A8354B14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Casati</dc:creator>
  <cp:keywords/>
  <dc:description/>
  <cp:lastModifiedBy>Giuditta Pina</cp:lastModifiedBy>
  <cp:revision>16</cp:revision>
  <dcterms:created xsi:type="dcterms:W3CDTF">2021-05-11T14:50:00Z</dcterms:created>
  <dcterms:modified xsi:type="dcterms:W3CDTF">2021-05-11T15:21:00Z</dcterms:modified>
</cp:coreProperties>
</file>